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7C726" w14:textId="411F43F4" w:rsidR="004B3DFF" w:rsidRPr="000935EB" w:rsidRDefault="004B3DFF" w:rsidP="000935EB">
      <w:pPr>
        <w:jc w:val="center"/>
        <w:rPr>
          <w:b/>
          <w:bCs/>
          <w:sz w:val="32"/>
          <w:szCs w:val="32"/>
        </w:rPr>
      </w:pPr>
      <w:r w:rsidRPr="000935EB">
        <w:rPr>
          <w:b/>
          <w:bCs/>
          <w:sz w:val="32"/>
          <w:szCs w:val="32"/>
        </w:rPr>
        <w:t>North Pond Association Annual Meeting</w:t>
      </w:r>
    </w:p>
    <w:p w14:paraId="677EC3F4" w14:textId="210D99F3" w:rsidR="004B3DFF" w:rsidRPr="000935EB" w:rsidRDefault="004B3DFF" w:rsidP="000935EB">
      <w:pPr>
        <w:jc w:val="center"/>
        <w:rPr>
          <w:b/>
          <w:bCs/>
          <w:sz w:val="32"/>
          <w:szCs w:val="32"/>
        </w:rPr>
      </w:pPr>
      <w:r w:rsidRPr="000935EB">
        <w:rPr>
          <w:b/>
          <w:bCs/>
          <w:sz w:val="32"/>
          <w:szCs w:val="32"/>
        </w:rPr>
        <w:t>July 28, 2020 via Zoom</w:t>
      </w:r>
    </w:p>
    <w:p w14:paraId="21D7BDB2" w14:textId="4305DC37" w:rsidR="004B3DFF" w:rsidRPr="000935EB" w:rsidRDefault="004B3DFF" w:rsidP="000935EB">
      <w:pPr>
        <w:pStyle w:val="ListParagraph"/>
        <w:jc w:val="center"/>
        <w:rPr>
          <w:b/>
          <w:bCs/>
          <w:sz w:val="32"/>
          <w:szCs w:val="32"/>
        </w:rPr>
      </w:pPr>
      <w:r w:rsidRPr="000935EB">
        <w:rPr>
          <w:b/>
          <w:bCs/>
          <w:sz w:val="32"/>
          <w:szCs w:val="32"/>
        </w:rPr>
        <w:t>Agenda</w:t>
      </w:r>
    </w:p>
    <w:p w14:paraId="45223220" w14:textId="77777777" w:rsidR="000935EB" w:rsidRDefault="000935EB" w:rsidP="000935EB">
      <w:pPr>
        <w:pStyle w:val="ListParagraph"/>
      </w:pPr>
    </w:p>
    <w:p w14:paraId="62366C02" w14:textId="77777777" w:rsidR="000935EB" w:rsidRDefault="000935EB" w:rsidP="000935EB">
      <w:pPr>
        <w:pStyle w:val="ListParagraph"/>
      </w:pPr>
    </w:p>
    <w:p w14:paraId="7258192B" w14:textId="269483C6" w:rsidR="000A69CF" w:rsidRDefault="000A69CF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Welcome – Susan Gallo from Maine Lakes</w:t>
      </w:r>
    </w:p>
    <w:p w14:paraId="66FF5931" w14:textId="59693949" w:rsidR="004B3DFF" w:rsidRPr="000935EB" w:rsidRDefault="004B3DFF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935EB">
        <w:rPr>
          <w:sz w:val="28"/>
          <w:szCs w:val="28"/>
        </w:rPr>
        <w:t>Call the Meeting to Order</w:t>
      </w:r>
      <w:r w:rsidR="000A69CF">
        <w:rPr>
          <w:sz w:val="28"/>
          <w:szCs w:val="28"/>
        </w:rPr>
        <w:t xml:space="preserve"> – Jodie Mosher-Towle</w:t>
      </w:r>
    </w:p>
    <w:p w14:paraId="74722C12" w14:textId="28541756" w:rsidR="004B3DFF" w:rsidRPr="000935EB" w:rsidRDefault="004B3DFF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935EB">
        <w:rPr>
          <w:sz w:val="28"/>
          <w:szCs w:val="28"/>
        </w:rPr>
        <w:t>President’s Report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-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Jodie Mosher-Towle</w:t>
      </w:r>
    </w:p>
    <w:p w14:paraId="32551D33" w14:textId="2B032BA0" w:rsidR="004B3DFF" w:rsidRPr="000935EB" w:rsidRDefault="004B3DFF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935EB">
        <w:rPr>
          <w:sz w:val="28"/>
          <w:szCs w:val="28"/>
        </w:rPr>
        <w:t>Secretary’s Report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-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Kelly Marshall</w:t>
      </w:r>
    </w:p>
    <w:p w14:paraId="1DE7E286" w14:textId="5E10D7FC" w:rsidR="004B3DFF" w:rsidRPr="00735533" w:rsidRDefault="004B3DFF" w:rsidP="0073553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935EB">
        <w:rPr>
          <w:sz w:val="28"/>
          <w:szCs w:val="28"/>
        </w:rPr>
        <w:t>Treasurer’s Report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-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Caroline Harlow</w:t>
      </w:r>
    </w:p>
    <w:p w14:paraId="40A7F76B" w14:textId="2782BE13" w:rsidR="000779D9" w:rsidRPr="00735533" w:rsidRDefault="004B3DFF" w:rsidP="0073553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935EB">
        <w:rPr>
          <w:sz w:val="28"/>
          <w:szCs w:val="28"/>
        </w:rPr>
        <w:t xml:space="preserve">Approval of </w:t>
      </w:r>
      <w:r w:rsidR="00735533">
        <w:rPr>
          <w:sz w:val="28"/>
          <w:szCs w:val="28"/>
        </w:rPr>
        <w:t xml:space="preserve">Allocation of Expenses for </w:t>
      </w:r>
      <w:r w:rsidRPr="000935EB">
        <w:rPr>
          <w:sz w:val="28"/>
          <w:szCs w:val="28"/>
        </w:rPr>
        <w:t xml:space="preserve">2021 </w:t>
      </w:r>
      <w:r w:rsidR="00735533">
        <w:rPr>
          <w:sz w:val="28"/>
          <w:szCs w:val="28"/>
        </w:rPr>
        <w:t>Season</w:t>
      </w:r>
      <w:r w:rsidR="000A69CF">
        <w:rPr>
          <w:sz w:val="28"/>
          <w:szCs w:val="28"/>
        </w:rPr>
        <w:t xml:space="preserve"> </w:t>
      </w:r>
      <w:r w:rsidR="000935EB">
        <w:rPr>
          <w:sz w:val="28"/>
          <w:szCs w:val="28"/>
        </w:rPr>
        <w:t>-</w:t>
      </w:r>
      <w:r w:rsidR="000A69CF">
        <w:rPr>
          <w:sz w:val="28"/>
          <w:szCs w:val="28"/>
        </w:rPr>
        <w:t xml:space="preserve"> </w:t>
      </w:r>
      <w:r w:rsidR="000935EB">
        <w:rPr>
          <w:sz w:val="28"/>
          <w:szCs w:val="28"/>
        </w:rPr>
        <w:t>Caroline Harlow</w:t>
      </w:r>
    </w:p>
    <w:p w14:paraId="6DCDD3AD" w14:textId="4D8B24BF" w:rsidR="004B3DFF" w:rsidRPr="000935EB" w:rsidRDefault="004B3DFF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935EB">
        <w:rPr>
          <w:sz w:val="28"/>
          <w:szCs w:val="28"/>
        </w:rPr>
        <w:t>Dam Report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-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Kelly Marshall</w:t>
      </w:r>
    </w:p>
    <w:p w14:paraId="63D43250" w14:textId="705F3DDE" w:rsidR="004B3DFF" w:rsidRPr="000935EB" w:rsidRDefault="000A69CF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NPA </w:t>
      </w:r>
      <w:r w:rsidR="004B3DFF" w:rsidRPr="000935EB">
        <w:rPr>
          <w:sz w:val="28"/>
          <w:szCs w:val="28"/>
        </w:rPr>
        <w:t>T-Shirts and Merchandise</w:t>
      </w:r>
      <w:r>
        <w:rPr>
          <w:sz w:val="28"/>
          <w:szCs w:val="28"/>
        </w:rPr>
        <w:t xml:space="preserve"> </w:t>
      </w:r>
      <w:r w:rsidR="004B3DFF" w:rsidRPr="000935EB">
        <w:rPr>
          <w:sz w:val="28"/>
          <w:szCs w:val="28"/>
        </w:rPr>
        <w:t>- Frank Ten Broe</w:t>
      </w:r>
      <w:r w:rsidR="00735533">
        <w:rPr>
          <w:sz w:val="28"/>
          <w:szCs w:val="28"/>
        </w:rPr>
        <w:t>c</w:t>
      </w:r>
      <w:r w:rsidR="004B3DFF" w:rsidRPr="000935EB">
        <w:rPr>
          <w:sz w:val="28"/>
          <w:szCs w:val="28"/>
        </w:rPr>
        <w:t>k</w:t>
      </w:r>
    </w:p>
    <w:p w14:paraId="455A884C" w14:textId="681A055B" w:rsidR="00461FCA" w:rsidRDefault="004B3DFF" w:rsidP="0073553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0935EB">
        <w:rPr>
          <w:sz w:val="28"/>
          <w:szCs w:val="28"/>
        </w:rPr>
        <w:t>NPA Board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-</w:t>
      </w:r>
      <w:r w:rsidR="000A69CF">
        <w:rPr>
          <w:sz w:val="28"/>
          <w:szCs w:val="28"/>
        </w:rPr>
        <w:t xml:space="preserve"> </w:t>
      </w:r>
      <w:r w:rsidRPr="000935EB">
        <w:rPr>
          <w:sz w:val="28"/>
          <w:szCs w:val="28"/>
        </w:rPr>
        <w:t>Jodie Mosher-Towle</w:t>
      </w:r>
    </w:p>
    <w:p w14:paraId="361ECDC8" w14:textId="76E96F7A" w:rsidR="000935EB" w:rsidRDefault="000935EB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35533">
        <w:rPr>
          <w:sz w:val="28"/>
          <w:szCs w:val="28"/>
        </w:rPr>
        <w:t>Guest Speaker</w:t>
      </w:r>
      <w:r w:rsidR="000A69CF" w:rsidRPr="00735533">
        <w:rPr>
          <w:sz w:val="28"/>
          <w:szCs w:val="28"/>
        </w:rPr>
        <w:t xml:space="preserve"> </w:t>
      </w:r>
      <w:r w:rsidRPr="00735533">
        <w:rPr>
          <w:sz w:val="28"/>
          <w:szCs w:val="28"/>
        </w:rPr>
        <w:t>-</w:t>
      </w:r>
      <w:r w:rsidR="000A69CF" w:rsidRPr="00735533">
        <w:rPr>
          <w:sz w:val="28"/>
          <w:szCs w:val="28"/>
        </w:rPr>
        <w:t xml:space="preserve"> </w:t>
      </w:r>
      <w:r w:rsidRPr="00735533">
        <w:rPr>
          <w:sz w:val="28"/>
          <w:szCs w:val="28"/>
        </w:rPr>
        <w:t>Dr. Whitney King, Professor of</w:t>
      </w:r>
      <w:r w:rsidR="000A69CF" w:rsidRPr="00735533">
        <w:rPr>
          <w:sz w:val="28"/>
          <w:szCs w:val="28"/>
        </w:rPr>
        <w:t xml:space="preserve"> Chemistry</w:t>
      </w:r>
      <w:r w:rsidR="00FB328C" w:rsidRPr="00735533">
        <w:rPr>
          <w:sz w:val="28"/>
          <w:szCs w:val="28"/>
        </w:rPr>
        <w:t>,</w:t>
      </w:r>
      <w:r w:rsidRPr="00735533">
        <w:rPr>
          <w:sz w:val="28"/>
          <w:szCs w:val="28"/>
        </w:rPr>
        <w:t xml:space="preserve"> Colby College</w:t>
      </w:r>
    </w:p>
    <w:p w14:paraId="1BE5789B" w14:textId="530D1152" w:rsidR="000935EB" w:rsidRDefault="000935EB" w:rsidP="00735533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35533">
        <w:rPr>
          <w:sz w:val="28"/>
          <w:szCs w:val="28"/>
        </w:rPr>
        <w:t>Other Business</w:t>
      </w:r>
    </w:p>
    <w:p w14:paraId="25EAD6F4" w14:textId="2925B664" w:rsidR="000935EB" w:rsidRPr="00735533" w:rsidRDefault="000935EB" w:rsidP="000A69CF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735533">
        <w:rPr>
          <w:sz w:val="28"/>
          <w:szCs w:val="28"/>
        </w:rPr>
        <w:t>Adjourn</w:t>
      </w:r>
    </w:p>
    <w:sectPr w:rsidR="000935EB" w:rsidRPr="00735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63F1C"/>
    <w:multiLevelType w:val="hybridMultilevel"/>
    <w:tmpl w:val="B970A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D4EEA"/>
    <w:multiLevelType w:val="hybridMultilevel"/>
    <w:tmpl w:val="8A66E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44676"/>
    <w:multiLevelType w:val="hybridMultilevel"/>
    <w:tmpl w:val="C7FCB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F3ECD"/>
    <w:multiLevelType w:val="hybridMultilevel"/>
    <w:tmpl w:val="ED2667A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8C6244"/>
    <w:multiLevelType w:val="hybridMultilevel"/>
    <w:tmpl w:val="9222C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D64702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13700"/>
    <w:multiLevelType w:val="hybridMultilevel"/>
    <w:tmpl w:val="04FA4C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1709E4"/>
    <w:multiLevelType w:val="hybridMultilevel"/>
    <w:tmpl w:val="8368BFB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F"/>
    <w:rsid w:val="000779D9"/>
    <w:rsid w:val="000935EB"/>
    <w:rsid w:val="000A69CF"/>
    <w:rsid w:val="00122ACF"/>
    <w:rsid w:val="001E243C"/>
    <w:rsid w:val="00461FCA"/>
    <w:rsid w:val="004B3DFF"/>
    <w:rsid w:val="00735533"/>
    <w:rsid w:val="00FB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19DA"/>
  <w15:chartTrackingRefBased/>
  <w15:docId w15:val="{BE1066CD-C438-4032-8134-EA960BE5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Caroline Harlow</cp:lastModifiedBy>
  <cp:revision>4</cp:revision>
  <dcterms:created xsi:type="dcterms:W3CDTF">2020-07-25T19:28:00Z</dcterms:created>
  <dcterms:modified xsi:type="dcterms:W3CDTF">2020-07-27T01:42:00Z</dcterms:modified>
</cp:coreProperties>
</file>